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545CB151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5F18AD">
        <w:rPr>
          <w:color w:val="000000"/>
        </w:rPr>
        <w:t>Mato Grosso</w:t>
      </w:r>
      <w:r w:rsidR="00B72814">
        <w:rPr>
          <w:color w:val="000000"/>
        </w:rPr>
        <w:t xml:space="preserve"> do Sul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28E8A26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um representante para participar de</w:t>
      </w:r>
      <w:r w:rsidR="00E26601">
        <w:rPr>
          <w:color w:val="000000"/>
        </w:rPr>
        <w:t xml:space="preserve"> eventos realizados pelo Movimento ODS</w:t>
      </w:r>
      <w:r w:rsidRPr="00246E5C">
        <w:rPr>
          <w:color w:val="000000"/>
        </w:rPr>
        <w:t>;</w:t>
      </w:r>
    </w:p>
    <w:p w14:paraId="555C0A53" w14:textId="3BD1CAD2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Pr="00246E5C">
        <w:rPr>
          <w:color w:val="000000"/>
        </w:rPr>
        <w:t>;</w:t>
      </w:r>
    </w:p>
    <w:p w14:paraId="6E51C6D8" w14:textId="4C699F0D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>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5BF9A2D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33B4D73F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5F18AD">
        <w:rPr>
          <w:color w:val="000000"/>
        </w:rPr>
        <w:t>Mato Grosso</w:t>
      </w:r>
      <w:r w:rsidR="00B72814">
        <w:rPr>
          <w:color w:val="000000"/>
        </w:rPr>
        <w:t xml:space="preserve"> do Sul</w:t>
      </w:r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A2F9" w14:textId="77777777" w:rsidR="00893D93" w:rsidRDefault="00893D93" w:rsidP="00E923CC">
      <w:pPr>
        <w:spacing w:line="240" w:lineRule="auto"/>
      </w:pPr>
      <w:r>
        <w:separator/>
      </w:r>
    </w:p>
  </w:endnote>
  <w:endnote w:type="continuationSeparator" w:id="0">
    <w:p w14:paraId="0DD7B190" w14:textId="77777777" w:rsidR="00893D93" w:rsidRDefault="00893D93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EACA" w14:textId="77777777" w:rsidR="00893D93" w:rsidRDefault="00893D93" w:rsidP="00E923CC">
      <w:pPr>
        <w:spacing w:line="240" w:lineRule="auto"/>
      </w:pPr>
      <w:r>
        <w:separator/>
      </w:r>
    </w:p>
  </w:footnote>
  <w:footnote w:type="continuationSeparator" w:id="0">
    <w:p w14:paraId="6C045783" w14:textId="77777777" w:rsidR="00893D93" w:rsidRDefault="00893D93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71192A7C">
          <wp:simplePos x="0" y="0"/>
          <wp:positionH relativeFrom="column">
            <wp:posOffset>-638174</wp:posOffset>
          </wp:positionH>
          <wp:positionV relativeFrom="paragraph">
            <wp:posOffset>-217098</wp:posOffset>
          </wp:positionV>
          <wp:extent cx="2196972" cy="762492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2" cy="762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1377C9"/>
    <w:rsid w:val="00160E4B"/>
    <w:rsid w:val="00175B79"/>
    <w:rsid w:val="00293110"/>
    <w:rsid w:val="002D6E05"/>
    <w:rsid w:val="002F0630"/>
    <w:rsid w:val="003400D9"/>
    <w:rsid w:val="00422A03"/>
    <w:rsid w:val="00452109"/>
    <w:rsid w:val="004767F3"/>
    <w:rsid w:val="00541EDF"/>
    <w:rsid w:val="005F18AD"/>
    <w:rsid w:val="005F665C"/>
    <w:rsid w:val="006025B0"/>
    <w:rsid w:val="00622C8B"/>
    <w:rsid w:val="00687912"/>
    <w:rsid w:val="006A0C60"/>
    <w:rsid w:val="006D3C02"/>
    <w:rsid w:val="007613D1"/>
    <w:rsid w:val="007A041C"/>
    <w:rsid w:val="00816B07"/>
    <w:rsid w:val="00833748"/>
    <w:rsid w:val="00893D93"/>
    <w:rsid w:val="009000D1"/>
    <w:rsid w:val="009105C3"/>
    <w:rsid w:val="009122C4"/>
    <w:rsid w:val="00931B1F"/>
    <w:rsid w:val="00945FD5"/>
    <w:rsid w:val="009966A1"/>
    <w:rsid w:val="00A36B47"/>
    <w:rsid w:val="00A91C78"/>
    <w:rsid w:val="00B72814"/>
    <w:rsid w:val="00BC1762"/>
    <w:rsid w:val="00E26601"/>
    <w:rsid w:val="00E923CC"/>
    <w:rsid w:val="00EF4498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2023-11-16T15:52:00Z</dcterms:created>
  <dcterms:modified xsi:type="dcterms:W3CDTF">2023-11-16T15:52:00Z</dcterms:modified>
</cp:coreProperties>
</file>